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0567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附件1.2026补录实习岗位清单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0"/>
        <w:gridCol w:w="1890"/>
        <w:gridCol w:w="1545"/>
        <w:gridCol w:w="585"/>
        <w:gridCol w:w="585"/>
        <w:gridCol w:w="795"/>
        <w:gridCol w:w="1110"/>
        <w:gridCol w:w="1245"/>
      </w:tblGrid>
      <w:tr w14:paraId="6F63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AE9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3E6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单位名称</w:t>
            </w: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C14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实习岗位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790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岗位</w:t>
            </w:r>
          </w:p>
          <w:p w14:paraId="1BBE31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人数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DE8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实习</w:t>
            </w:r>
          </w:p>
          <w:p w14:paraId="5FBD2D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形式</w:t>
            </w:r>
          </w:p>
        </w:tc>
        <w:tc>
          <w:tcPr>
            <w:tcW w:w="7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719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实习周期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87F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实习</w:t>
            </w:r>
          </w:p>
          <w:p w14:paraId="394EBD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地点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012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6716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61A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F63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贸易发展与标准合作组织（ODCCN） </w:t>
            </w: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947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法语翻译与内容运营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F7C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D86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线上</w:t>
            </w:r>
          </w:p>
        </w:tc>
        <w:tc>
          <w:tcPr>
            <w:tcW w:w="7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A98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3个月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630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8EB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法语和英语作为工作语言</w:t>
            </w:r>
          </w:p>
        </w:tc>
      </w:tr>
      <w:tr w14:paraId="7556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884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89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E19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国际音乐理事会（IMC）</w:t>
            </w:r>
          </w:p>
          <w:p w14:paraId="2AD791B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E8C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文化政策研究助理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4F6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895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线下</w:t>
            </w:r>
          </w:p>
        </w:tc>
        <w:tc>
          <w:tcPr>
            <w:tcW w:w="7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E5E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4个月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EA0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法国·巴黎</w:t>
            </w:r>
          </w:p>
        </w:tc>
        <w:tc>
          <w:tcPr>
            <w:tcW w:w="124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C13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法语和英语作为工作语言</w:t>
            </w:r>
          </w:p>
        </w:tc>
      </w:tr>
      <w:tr w14:paraId="7FD7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6F65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89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2014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8CB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运营助理实习生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89D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EE6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线下</w:t>
            </w:r>
          </w:p>
        </w:tc>
        <w:tc>
          <w:tcPr>
            <w:tcW w:w="7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7E9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4个月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FF8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法国·巴黎</w:t>
            </w:r>
          </w:p>
        </w:tc>
        <w:tc>
          <w:tcPr>
            <w:tcW w:w="124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91245">
            <w:pPr>
              <w:spacing w:before="120" w:after="120" w:line="288" w:lineRule="auto"/>
              <w:ind w:left="0"/>
              <w:jc w:val="left"/>
            </w:pPr>
          </w:p>
        </w:tc>
      </w:tr>
      <w:tr w14:paraId="29A0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98B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F5A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国际清洁交通委员会（ICCT）北京代表处</w:t>
            </w: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0A0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重型车项目实习生</w:t>
            </w:r>
          </w:p>
          <w:p w14:paraId="3B611BF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BB2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88B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线下</w:t>
            </w:r>
          </w:p>
        </w:tc>
        <w:tc>
          <w:tcPr>
            <w:tcW w:w="7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B46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6个月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7CF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中国·北京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62B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需要汽车工程、环境科学与工程、交通工程等相关专业</w:t>
            </w:r>
          </w:p>
        </w:tc>
      </w:tr>
      <w:tr w14:paraId="15D4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C8D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B57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联合国艾滋病规划署（UNAIDS）驻华办公室</w:t>
            </w: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2BC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战略信息与社区动员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0C0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03D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线下</w:t>
            </w:r>
          </w:p>
        </w:tc>
        <w:tc>
          <w:tcPr>
            <w:tcW w:w="7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2AE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6个月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82C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中国·北京</w:t>
            </w:r>
          </w:p>
          <w:p w14:paraId="77E0180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293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需要流行病学、公共卫生、公共管理、社会科学等专业</w:t>
            </w:r>
          </w:p>
        </w:tc>
      </w:tr>
      <w:tr w14:paraId="0649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EE2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59C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国际材料研究学会联合会（IUMRS）</w:t>
            </w:r>
          </w:p>
          <w:p w14:paraId="7D78338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058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会议运营支持</w:t>
            </w:r>
          </w:p>
          <w:p w14:paraId="13CCEF6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0F6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9C0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线下</w:t>
            </w:r>
          </w:p>
        </w:tc>
        <w:tc>
          <w:tcPr>
            <w:tcW w:w="7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D6E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不少于</w:t>
            </w:r>
          </w:p>
          <w:p w14:paraId="2172DC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1个月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5E2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中国·北京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638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</w:tr>
      <w:tr w14:paraId="30B4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AD6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BA5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巴基斯坦伊斯兰共和国</w:t>
            </w:r>
          </w:p>
          <w:p w14:paraId="1CBDB2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驻广州总领事馆</w:t>
            </w: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FB5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行政助理实习岗</w:t>
            </w:r>
          </w:p>
          <w:p w14:paraId="02270A8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699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316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线下</w:t>
            </w:r>
          </w:p>
        </w:tc>
        <w:tc>
          <w:tcPr>
            <w:tcW w:w="7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C69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3个月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5D7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中国·广州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4DC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硕博在读</w:t>
            </w:r>
          </w:p>
        </w:tc>
      </w:tr>
      <w:tr w14:paraId="3423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60E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FF7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地球宪章国际（Earth Charter）中国办事处</w:t>
            </w: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FAE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项目助理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477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583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线下</w:t>
            </w:r>
          </w:p>
        </w:tc>
        <w:tc>
          <w:tcPr>
            <w:tcW w:w="7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34A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3个月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1D7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中国·北京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5FD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</w:tr>
    </w:tbl>
    <w:p w14:paraId="60FE2750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20A03">
    <w:r>
      <w:rPr>
        <w:sz w:val="21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A606AA5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908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hdrShapeDefaults>
    <o:shapelayout v:ext="edit">
      <o:idmap v:ext="edit" data="2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29345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</Words>
  <Characters>404</Characters>
  <TotalTime>0</TotalTime>
  <ScaleCrop>false</ScaleCrop>
  <LinksUpToDate>false</LinksUpToDate>
  <CharactersWithSpaces>406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2026-05-11T07:25:00Z</dcterms:created>
  <dc:creator>Apache POI</dc:creator>
  <cp:lastModifiedBy>puella</cp:lastModifiedBy>
  <dcterms:modified xsi:type="dcterms:W3CDTF">2026-05-11T07:26:53Z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eyJoZGlkIjoiZTVhZTM5NGVlYjBiODJkNDUzMjRmYWNkNWU3MjM5YTQiLCJ1c2VySWQiOiIxMDMwNTc1MTg4In0=</vt:lpwstr>
  </property>
  <property fmtid="{D5CDD505-2E9C-101B-9397-08002B2CF9AE}" pid="3" name="KSOProductBuildVer">
    <vt:lpwstr>2052-12.1.0.25865</vt:lpwstr>
  </property>
  <property fmtid="{D5CDD505-2E9C-101B-9397-08002B2CF9AE}" pid="4" name="ICV">
    <vt:lpwstr>5A8894A4C53D47E48DF7C5401E165CCB_12</vt:lpwstr>
  </property>
</Properties>
</file>